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27" w:rsidRPr="00460927" w:rsidRDefault="00460927" w:rsidP="001F321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D5A71">
        <w:rPr>
          <w:rFonts w:ascii="Times New Roman" w:eastAsia="標楷體"/>
          <w:b/>
          <w:sz w:val="36"/>
          <w:szCs w:val="36"/>
        </w:rPr>
        <w:t>朝陽科技大學性別平等教育</w:t>
      </w:r>
      <w:r w:rsidRPr="00064BD3">
        <w:rPr>
          <w:rFonts w:eastAsia="標楷體"/>
          <w:b/>
          <w:bCs/>
          <w:color w:val="000000"/>
          <w:sz w:val="36"/>
        </w:rPr>
        <w:t>委員會</w:t>
      </w:r>
      <w:r w:rsidRPr="00460927">
        <w:rPr>
          <w:rFonts w:ascii="標楷體" w:eastAsia="標楷體" w:hAnsi="標楷體" w:hint="eastAsia"/>
          <w:b/>
          <w:sz w:val="36"/>
          <w:szCs w:val="36"/>
        </w:rPr>
        <w:t>業務內容</w:t>
      </w:r>
    </w:p>
    <w:p w:rsidR="00460927" w:rsidRPr="00460927" w:rsidRDefault="00460927" w:rsidP="00460927">
      <w:pPr>
        <w:rPr>
          <w:rFonts w:ascii="標楷體" w:eastAsia="標楷體" w:hAnsi="標楷體"/>
        </w:rPr>
      </w:pPr>
    </w:p>
    <w:p w:rsidR="00460927" w:rsidRDefault="00460927" w:rsidP="00460927">
      <w:pPr>
        <w:rPr>
          <w:rFonts w:ascii="標楷體" w:eastAsia="標楷體" w:hAnsi="標楷體"/>
        </w:rPr>
      </w:pPr>
      <w:r w:rsidRPr="00460927">
        <w:rPr>
          <w:rFonts w:ascii="標楷體" w:eastAsia="標楷體" w:hAnsi="標楷體" w:hint="eastAsia"/>
        </w:rPr>
        <w:t>本會職掌為策劃與推動本校性別平等教育相關業務，包括：</w:t>
      </w:r>
    </w:p>
    <w:p w:rsidR="00460927" w:rsidRDefault="00460927" w:rsidP="00460927">
      <w:pPr>
        <w:rPr>
          <w:rFonts w:ascii="標楷體" w:eastAsia="標楷體" w:hAnsi="標楷體"/>
        </w:rPr>
      </w:pPr>
      <w:r w:rsidRPr="00460927">
        <w:rPr>
          <w:rFonts w:ascii="標楷體" w:eastAsia="標楷體" w:hAnsi="標楷體" w:hint="eastAsia"/>
        </w:rPr>
        <w:t xml:space="preserve">一、統整學校各單位相關資源，依據「性別平等教育法」、「性別平等教育白皮書」、「性別平等政策綱領」擬訂性別平等教育短、中、長程計畫，落實並檢視其實施成果。 </w:t>
      </w:r>
    </w:p>
    <w:p w:rsidR="00460927" w:rsidRDefault="00460927" w:rsidP="00460927">
      <w:pPr>
        <w:rPr>
          <w:rFonts w:ascii="標楷體" w:eastAsia="標楷體" w:hAnsi="標楷體"/>
        </w:rPr>
      </w:pPr>
      <w:r w:rsidRPr="00460927">
        <w:rPr>
          <w:rFonts w:ascii="標楷體" w:eastAsia="標楷體" w:hAnsi="標楷體" w:hint="eastAsia"/>
        </w:rPr>
        <w:t xml:space="preserve">二、規劃或辦理性別平等教育相關活動。 </w:t>
      </w:r>
    </w:p>
    <w:p w:rsidR="00460927" w:rsidRDefault="00460927" w:rsidP="00460927">
      <w:pPr>
        <w:rPr>
          <w:rFonts w:ascii="標楷體" w:eastAsia="標楷體" w:hAnsi="標楷體"/>
        </w:rPr>
      </w:pPr>
      <w:r w:rsidRPr="00460927">
        <w:rPr>
          <w:rFonts w:ascii="標楷體" w:eastAsia="標楷體" w:hAnsi="標楷體" w:hint="eastAsia"/>
        </w:rPr>
        <w:t xml:space="preserve">三、研發並推廣性別平等教育之課程、教學及教材。 </w:t>
      </w:r>
    </w:p>
    <w:p w:rsidR="00460927" w:rsidRDefault="00460927" w:rsidP="00460927">
      <w:pPr>
        <w:rPr>
          <w:rFonts w:ascii="標楷體" w:eastAsia="標楷體" w:hAnsi="標楷體"/>
        </w:rPr>
      </w:pPr>
      <w:r w:rsidRPr="00460927">
        <w:rPr>
          <w:rFonts w:ascii="標楷體" w:eastAsia="標楷體" w:hAnsi="標楷體" w:hint="eastAsia"/>
        </w:rPr>
        <w:t>四、</w:t>
      </w:r>
      <w:proofErr w:type="gramStart"/>
      <w:r w:rsidRPr="00460927">
        <w:rPr>
          <w:rFonts w:ascii="標楷體" w:eastAsia="標楷體" w:hAnsi="標楷體" w:hint="eastAsia"/>
        </w:rPr>
        <w:t>研</w:t>
      </w:r>
      <w:proofErr w:type="gramEnd"/>
      <w:r w:rsidRPr="00460927">
        <w:rPr>
          <w:rFonts w:ascii="標楷體" w:eastAsia="標楷體" w:hAnsi="標楷體" w:hint="eastAsia"/>
        </w:rPr>
        <w:t>擬性別平等教育實施與審查預防性侵害、性騷擾或</w:t>
      </w:r>
      <w:proofErr w:type="gramStart"/>
      <w:r w:rsidRPr="00460927">
        <w:rPr>
          <w:rFonts w:ascii="標楷體" w:eastAsia="標楷體" w:hAnsi="標楷體" w:hint="eastAsia"/>
        </w:rPr>
        <w:t>性霸凌</w:t>
      </w:r>
      <w:proofErr w:type="gramEnd"/>
      <w:r w:rsidRPr="00460927">
        <w:rPr>
          <w:rFonts w:ascii="標楷體" w:eastAsia="標楷體" w:hAnsi="標楷體" w:hint="eastAsia"/>
        </w:rPr>
        <w:t xml:space="preserve">之相關防治規定，建立機制，並協調及整合相關資源。 </w:t>
      </w:r>
    </w:p>
    <w:p w:rsidR="00460927" w:rsidRDefault="00460927" w:rsidP="00460927">
      <w:pPr>
        <w:rPr>
          <w:rFonts w:ascii="標楷體" w:eastAsia="標楷體" w:hAnsi="標楷體"/>
        </w:rPr>
      </w:pPr>
      <w:r w:rsidRPr="00460927">
        <w:rPr>
          <w:rFonts w:ascii="標楷體" w:eastAsia="標楷體" w:hAnsi="標楷體" w:hint="eastAsia"/>
        </w:rPr>
        <w:t xml:space="preserve">五、調查及處理性別平等相關法規之案件。 </w:t>
      </w:r>
    </w:p>
    <w:p w:rsidR="00460927" w:rsidRDefault="00460927" w:rsidP="00460927">
      <w:pPr>
        <w:rPr>
          <w:rFonts w:ascii="標楷體" w:eastAsia="標楷體" w:hAnsi="標楷體"/>
        </w:rPr>
      </w:pPr>
      <w:r w:rsidRPr="00460927">
        <w:rPr>
          <w:rFonts w:ascii="標楷體" w:eastAsia="標楷體" w:hAnsi="標楷體" w:hint="eastAsia"/>
        </w:rPr>
        <w:t xml:space="preserve">六、規劃及建立性別平等之安全校園空間。 </w:t>
      </w:r>
    </w:p>
    <w:p w:rsidR="00460927" w:rsidRPr="00460927" w:rsidRDefault="00460927" w:rsidP="00460927">
      <w:pPr>
        <w:rPr>
          <w:rFonts w:ascii="標楷體" w:eastAsia="標楷體" w:hAnsi="標楷體"/>
        </w:rPr>
      </w:pPr>
      <w:r w:rsidRPr="00460927">
        <w:rPr>
          <w:rFonts w:ascii="標楷體" w:eastAsia="標楷體" w:hAnsi="標楷體" w:hint="eastAsia"/>
        </w:rPr>
        <w:t>七、推舉並審核推動性別平等教育有功人員，並建議各相關委員會予以獎勵。 八、其他關於性別平等之教育事務。</w:t>
      </w:r>
    </w:p>
    <w:p w:rsidR="00460927" w:rsidRDefault="00460927" w:rsidP="00460927"/>
    <w:p w:rsidR="00460927" w:rsidRPr="00460927" w:rsidRDefault="00460927" w:rsidP="006E498E">
      <w:pPr>
        <w:jc w:val="center"/>
        <w:rPr>
          <w:b/>
        </w:rPr>
      </w:pPr>
      <w:r w:rsidRPr="00460927">
        <w:rPr>
          <w:b/>
        </w:rPr>
        <w:t>CYUT Gender Equity Education Committee</w:t>
      </w:r>
    </w:p>
    <w:p w:rsidR="00460927" w:rsidRPr="00460927" w:rsidRDefault="00460927" w:rsidP="006E498E">
      <w:pPr>
        <w:jc w:val="center"/>
        <w:rPr>
          <w:b/>
        </w:rPr>
      </w:pPr>
      <w:r w:rsidRPr="00460927">
        <w:rPr>
          <w:b/>
        </w:rPr>
        <w:t>Scope of Responsibilities</w:t>
      </w:r>
      <w:bookmarkStart w:id="0" w:name="_GoBack"/>
      <w:bookmarkEnd w:id="0"/>
    </w:p>
    <w:p w:rsidR="00460927" w:rsidRDefault="00460927" w:rsidP="00460927">
      <w:pPr>
        <w:jc w:val="both"/>
      </w:pPr>
    </w:p>
    <w:p w:rsidR="00460927" w:rsidRDefault="00460927" w:rsidP="00460927">
      <w:pPr>
        <w:jc w:val="both"/>
      </w:pPr>
      <w:r>
        <w:rPr>
          <w:rFonts w:hint="eastAsia"/>
        </w:rPr>
        <w:t>T</w:t>
      </w:r>
      <w:r>
        <w:t xml:space="preserve">he Gender Equity Education Committee </w:t>
      </w:r>
      <w:bookmarkStart w:id="1" w:name="_Hlk51925669"/>
      <w:r>
        <w:t>plan and advocate the gender equity education related affairs of CYUT including</w:t>
      </w:r>
      <w:bookmarkEnd w:id="1"/>
    </w:p>
    <w:p w:rsidR="00EE386C" w:rsidRDefault="00EE386C" w:rsidP="00EE386C">
      <w:pPr>
        <w:pStyle w:val="a3"/>
        <w:numPr>
          <w:ilvl w:val="0"/>
          <w:numId w:val="2"/>
        </w:numPr>
        <w:ind w:leftChars="0"/>
        <w:jc w:val="both"/>
        <w:rPr>
          <w:rFonts w:cstheme="minorHAnsi"/>
        </w:rPr>
      </w:pPr>
      <w:bookmarkStart w:id="2" w:name="_Hlk52203331"/>
      <w:bookmarkStart w:id="3" w:name="_Hlk52026593"/>
      <w:r>
        <w:rPr>
          <w:rFonts w:cstheme="minorHAnsi"/>
        </w:rPr>
        <w:t xml:space="preserve">Consolidate related resources from each unit of CYUT and according to “Gender Equity Education Act”, “Gender Equity Education White Paper” and “Gender Equality Policy Guidelines”, outline the short-term, middle-term and long-term plan on Gender Equity Education, implement and review the performance; </w:t>
      </w:r>
    </w:p>
    <w:p w:rsidR="00EE386C" w:rsidRDefault="00EE386C" w:rsidP="00EE386C">
      <w:pPr>
        <w:pStyle w:val="a3"/>
        <w:numPr>
          <w:ilvl w:val="0"/>
          <w:numId w:val="2"/>
        </w:numPr>
        <w:ind w:leftChars="0"/>
        <w:jc w:val="both"/>
        <w:rPr>
          <w:rFonts w:cstheme="minorHAnsi"/>
        </w:rPr>
      </w:pPr>
      <w:r>
        <w:rPr>
          <w:rFonts w:cstheme="minorHAnsi"/>
        </w:rPr>
        <w:t xml:space="preserve">Plan and organize gender equity education related activities; </w:t>
      </w:r>
    </w:p>
    <w:p w:rsidR="00EE386C" w:rsidRDefault="00EE386C" w:rsidP="00EE386C">
      <w:pPr>
        <w:pStyle w:val="a3"/>
        <w:numPr>
          <w:ilvl w:val="0"/>
          <w:numId w:val="2"/>
        </w:numPr>
        <w:ind w:leftChars="0"/>
        <w:jc w:val="both"/>
        <w:rPr>
          <w:rFonts w:cstheme="minorHAnsi"/>
        </w:rPr>
      </w:pPr>
      <w:r>
        <w:rPr>
          <w:rFonts w:cstheme="minorHAnsi"/>
        </w:rPr>
        <w:t xml:space="preserve">Research, develop and promote courses, teaching and teaching material on Gender Equity Education; </w:t>
      </w:r>
    </w:p>
    <w:p w:rsidR="00233F94" w:rsidRDefault="00253D57" w:rsidP="00233F94">
      <w:pPr>
        <w:pStyle w:val="a3"/>
        <w:numPr>
          <w:ilvl w:val="0"/>
          <w:numId w:val="2"/>
        </w:numPr>
        <w:ind w:leftChars="0"/>
        <w:jc w:val="both"/>
        <w:rPr>
          <w:rFonts w:cstheme="minorHAnsi"/>
        </w:rPr>
      </w:pPr>
      <w:r w:rsidRPr="00253D57">
        <w:rPr>
          <w:rFonts w:cstheme="minorHAnsi"/>
        </w:rPr>
        <w:t>Develop regulations for the implementation of gender equity education and the prevention of sexual assault</w:t>
      </w:r>
      <w:r w:rsidR="00233F94">
        <w:rPr>
          <w:rFonts w:cstheme="minorHAnsi"/>
        </w:rPr>
        <w:t xml:space="preserve">, sexual harassment or sexual bullying, establish mechanisms, coordinate and integrate related resources; </w:t>
      </w:r>
    </w:p>
    <w:p w:rsidR="00EE386C" w:rsidRDefault="00EE386C" w:rsidP="00EE386C">
      <w:pPr>
        <w:pStyle w:val="a3"/>
        <w:numPr>
          <w:ilvl w:val="0"/>
          <w:numId w:val="2"/>
        </w:numPr>
        <w:ind w:leftChars="0"/>
        <w:jc w:val="both"/>
        <w:rPr>
          <w:rFonts w:cstheme="minorHAnsi"/>
        </w:rPr>
      </w:pPr>
      <w:r>
        <w:rPr>
          <w:rFonts w:cstheme="minorHAnsi"/>
        </w:rPr>
        <w:t xml:space="preserve">Investigate and manage cases related to laws and regulations of Gender Equity; </w:t>
      </w:r>
    </w:p>
    <w:p w:rsidR="00EE386C" w:rsidRDefault="00EE386C" w:rsidP="00EE386C">
      <w:pPr>
        <w:pStyle w:val="a3"/>
        <w:numPr>
          <w:ilvl w:val="0"/>
          <w:numId w:val="2"/>
        </w:numPr>
        <w:ind w:leftChars="0"/>
        <w:jc w:val="both"/>
        <w:rPr>
          <w:rFonts w:cstheme="minorHAnsi"/>
        </w:rPr>
      </w:pPr>
      <w:r>
        <w:rPr>
          <w:rFonts w:cstheme="minorHAnsi"/>
        </w:rPr>
        <w:t xml:space="preserve">Plan and establish a safe gender-fair campus; </w:t>
      </w:r>
    </w:p>
    <w:bookmarkEnd w:id="2"/>
    <w:p w:rsidR="00EE386C" w:rsidRDefault="00823012" w:rsidP="00EE386C">
      <w:pPr>
        <w:pStyle w:val="a3"/>
        <w:numPr>
          <w:ilvl w:val="0"/>
          <w:numId w:val="2"/>
        </w:numPr>
        <w:ind w:leftChars="0"/>
        <w:jc w:val="both"/>
        <w:rPr>
          <w:rFonts w:cstheme="minorHAnsi"/>
        </w:rPr>
      </w:pPr>
      <w:r w:rsidRPr="00823012">
        <w:rPr>
          <w:rFonts w:cstheme="minorHAnsi"/>
        </w:rPr>
        <w:t>Recommend</w:t>
      </w:r>
      <w:r w:rsidR="00EE386C">
        <w:rPr>
          <w:rFonts w:cstheme="minorHAnsi"/>
        </w:rPr>
        <w:t xml:space="preserve"> and </w:t>
      </w:r>
      <w:r w:rsidRPr="00823012">
        <w:rPr>
          <w:rFonts w:cstheme="minorHAnsi"/>
        </w:rPr>
        <w:t>examine</w:t>
      </w:r>
      <w:r w:rsidR="00EE386C">
        <w:rPr>
          <w:rFonts w:cstheme="minorHAnsi"/>
        </w:rPr>
        <w:t xml:space="preserve"> person who performed well in promoting Gender Equity Education and </w:t>
      </w:r>
      <w:r w:rsidRPr="00823012">
        <w:rPr>
          <w:rFonts w:cstheme="minorHAnsi"/>
        </w:rPr>
        <w:t>propose to related committee for grating reward</w:t>
      </w:r>
      <w:r w:rsidR="00EE386C">
        <w:rPr>
          <w:rFonts w:cstheme="minorHAnsi"/>
        </w:rPr>
        <w:t xml:space="preserve">; </w:t>
      </w:r>
    </w:p>
    <w:p w:rsidR="00EE386C" w:rsidRDefault="00EE386C" w:rsidP="00EE386C">
      <w:pPr>
        <w:pStyle w:val="a3"/>
        <w:numPr>
          <w:ilvl w:val="0"/>
          <w:numId w:val="2"/>
        </w:numPr>
        <w:ind w:leftChars="0"/>
        <w:jc w:val="both"/>
        <w:rPr>
          <w:rFonts w:cstheme="minorHAnsi"/>
        </w:rPr>
      </w:pPr>
      <w:r>
        <w:rPr>
          <w:rFonts w:cstheme="minorHAnsi"/>
        </w:rPr>
        <w:t>Other affairs relating to Gender Equity Education.</w:t>
      </w:r>
      <w:bookmarkEnd w:id="3"/>
    </w:p>
    <w:p w:rsidR="0024389F" w:rsidRPr="00EE386C" w:rsidRDefault="0024389F"/>
    <w:sectPr w:rsidR="0024389F" w:rsidRPr="00EE38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75" w:rsidRDefault="00EB1075" w:rsidP="001F321B">
      <w:r>
        <w:separator/>
      </w:r>
    </w:p>
  </w:endnote>
  <w:endnote w:type="continuationSeparator" w:id="0">
    <w:p w:rsidR="00EB1075" w:rsidRDefault="00EB1075" w:rsidP="001F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75" w:rsidRDefault="00EB1075" w:rsidP="001F321B">
      <w:r>
        <w:separator/>
      </w:r>
    </w:p>
  </w:footnote>
  <w:footnote w:type="continuationSeparator" w:id="0">
    <w:p w:rsidR="00EB1075" w:rsidRDefault="00EB1075" w:rsidP="001F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56C2"/>
    <w:multiLevelType w:val="hybridMultilevel"/>
    <w:tmpl w:val="396C708E"/>
    <w:lvl w:ilvl="0" w:tplc="97E837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3276F0"/>
    <w:multiLevelType w:val="hybridMultilevel"/>
    <w:tmpl w:val="F8A6BBB0"/>
    <w:lvl w:ilvl="0" w:tplc="03A4E92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27"/>
    <w:rsid w:val="00046A8D"/>
    <w:rsid w:val="001F321B"/>
    <w:rsid w:val="00233F94"/>
    <w:rsid w:val="0024389F"/>
    <w:rsid w:val="00253D57"/>
    <w:rsid w:val="00417A3D"/>
    <w:rsid w:val="00460927"/>
    <w:rsid w:val="00471DB5"/>
    <w:rsid w:val="006E498E"/>
    <w:rsid w:val="007A3E1F"/>
    <w:rsid w:val="00823012"/>
    <w:rsid w:val="00EB1075"/>
    <w:rsid w:val="00EE386C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D7398"/>
  <w15:chartTrackingRefBased/>
  <w15:docId w15:val="{876629DE-A76B-43CF-8973-B7E74F17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3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32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2020-09-28T02:37:00Z</dcterms:created>
  <dcterms:modified xsi:type="dcterms:W3CDTF">2020-09-29T07:49:00Z</dcterms:modified>
</cp:coreProperties>
</file>